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E5F2" w14:textId="64E5D7F4" w:rsidR="005E4ABD" w:rsidRPr="005E4ABD" w:rsidRDefault="005E4ABD" w:rsidP="002D19B8">
      <w:pPr>
        <w:jc w:val="center"/>
        <w:rPr>
          <w:b/>
          <w:bCs/>
          <w:sz w:val="20"/>
          <w:szCs w:val="20"/>
          <w:u w:val="single"/>
          <w:lang w:val="en-US"/>
        </w:rPr>
      </w:pPr>
    </w:p>
    <w:p w14:paraId="078FDEDE" w14:textId="0F85CAA8" w:rsidR="00595F02" w:rsidRDefault="00595F02" w:rsidP="002D19B8">
      <w:pPr>
        <w:jc w:val="center"/>
        <w:rPr>
          <w:b/>
          <w:bCs/>
          <w:sz w:val="20"/>
          <w:szCs w:val="20"/>
          <w:u w:val="single"/>
          <w:lang w:val="en-US"/>
        </w:rPr>
      </w:pPr>
      <w:r w:rsidRPr="005E4ABD">
        <w:rPr>
          <w:b/>
          <w:bCs/>
          <w:sz w:val="20"/>
          <w:szCs w:val="20"/>
          <w:u w:val="single"/>
          <w:lang w:val="en-US"/>
        </w:rPr>
        <w:t xml:space="preserve">Return to Squash </w:t>
      </w:r>
      <w:r w:rsidR="002D19B8" w:rsidRPr="005E4ABD">
        <w:rPr>
          <w:b/>
          <w:bCs/>
          <w:sz w:val="20"/>
          <w:szCs w:val="20"/>
          <w:u w:val="single"/>
          <w:lang w:val="en-US"/>
        </w:rPr>
        <w:t xml:space="preserve">after COVID19 </w:t>
      </w:r>
      <w:r w:rsidR="005E4ABD" w:rsidRPr="005E4ABD">
        <w:rPr>
          <w:b/>
          <w:bCs/>
          <w:sz w:val="20"/>
          <w:szCs w:val="20"/>
          <w:u w:val="single"/>
          <w:lang w:val="en-US"/>
        </w:rPr>
        <w:t xml:space="preserve">@ </w:t>
      </w:r>
      <w:r w:rsidR="002D19B8" w:rsidRPr="005E4ABD">
        <w:rPr>
          <w:b/>
          <w:bCs/>
          <w:sz w:val="20"/>
          <w:szCs w:val="20"/>
          <w:u w:val="single"/>
          <w:lang w:val="en-US"/>
        </w:rPr>
        <w:t>Cheam Squash</w:t>
      </w:r>
    </w:p>
    <w:p w14:paraId="3E130AD2" w14:textId="77777777" w:rsidR="002F251E" w:rsidRDefault="002F251E" w:rsidP="002F251E">
      <w:pPr>
        <w:pStyle w:val="Header"/>
        <w:jc w:val="center"/>
        <w:rPr>
          <w:sz w:val="20"/>
          <w:szCs w:val="20"/>
        </w:rPr>
      </w:pPr>
    </w:p>
    <w:p w14:paraId="146F7BE5" w14:textId="07353AA7" w:rsidR="002F251E" w:rsidRPr="00EC7A26" w:rsidRDefault="004A5FF6" w:rsidP="002F251E">
      <w:pPr>
        <w:pStyle w:val="Header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Cheam Squash </w:t>
      </w:r>
      <w:r w:rsidR="002F251E" w:rsidRPr="00EC7A26">
        <w:rPr>
          <w:i/>
          <w:iCs/>
          <w:sz w:val="20"/>
          <w:szCs w:val="20"/>
        </w:rPr>
        <w:t>Rules Addendum 1</w:t>
      </w:r>
      <w:r w:rsidR="002F251E" w:rsidRPr="00EC7A26">
        <w:rPr>
          <w:i/>
          <w:iCs/>
          <w:sz w:val="20"/>
          <w:szCs w:val="20"/>
        </w:rPr>
        <w:t xml:space="preserve"> - </w:t>
      </w:r>
      <w:r w:rsidR="002F251E" w:rsidRPr="00EC7A26">
        <w:rPr>
          <w:i/>
          <w:iCs/>
          <w:sz w:val="20"/>
          <w:szCs w:val="20"/>
        </w:rPr>
        <w:t>COVID19 14/07/2020</w:t>
      </w:r>
    </w:p>
    <w:p w14:paraId="1ABC5158" w14:textId="77777777" w:rsidR="002F251E" w:rsidRPr="005E4ABD" w:rsidRDefault="002F251E" w:rsidP="002D19B8">
      <w:pPr>
        <w:jc w:val="center"/>
        <w:rPr>
          <w:b/>
          <w:bCs/>
          <w:sz w:val="20"/>
          <w:szCs w:val="20"/>
          <w:u w:val="single"/>
          <w:lang w:val="en-US"/>
        </w:rPr>
      </w:pPr>
    </w:p>
    <w:p w14:paraId="672A6659" w14:textId="77777777" w:rsidR="00595F02" w:rsidRPr="005E4ABD" w:rsidRDefault="00595F02">
      <w:pPr>
        <w:rPr>
          <w:sz w:val="20"/>
          <w:szCs w:val="20"/>
          <w:lang w:val="en-US"/>
        </w:rPr>
      </w:pPr>
    </w:p>
    <w:p w14:paraId="03F7BE19" w14:textId="77777777" w:rsidR="00595F02" w:rsidRPr="005E4ABD" w:rsidRDefault="00595F02">
      <w:p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We will be introducing a phased return to the squash club aligning to both government guidelines &amp; England Squash</w:t>
      </w:r>
    </w:p>
    <w:p w14:paraId="0A37501D" w14:textId="77777777" w:rsidR="00595F02" w:rsidRPr="005E4ABD" w:rsidRDefault="00595F02">
      <w:pPr>
        <w:rPr>
          <w:sz w:val="20"/>
          <w:szCs w:val="20"/>
          <w:lang w:val="en-US"/>
        </w:rPr>
      </w:pPr>
    </w:p>
    <w:p w14:paraId="11C51BAE" w14:textId="3D264272" w:rsidR="00595F02" w:rsidRPr="005E4ABD" w:rsidRDefault="00595F02">
      <w:p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As The government and England Squash change the ruling – we will amend club rules</w:t>
      </w:r>
    </w:p>
    <w:p w14:paraId="5DAB6C7B" w14:textId="77777777" w:rsidR="00595F02" w:rsidRPr="005E4ABD" w:rsidRDefault="00595F02">
      <w:pPr>
        <w:rPr>
          <w:sz w:val="20"/>
          <w:szCs w:val="20"/>
          <w:lang w:val="en-US"/>
        </w:rPr>
      </w:pPr>
    </w:p>
    <w:p w14:paraId="02BD6D75" w14:textId="2017CE78" w:rsidR="00595F02" w:rsidRDefault="00595F02">
      <w:p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We ask that </w:t>
      </w:r>
      <w:r w:rsidR="005E4ABD" w:rsidRPr="005E4ABD">
        <w:rPr>
          <w:sz w:val="20"/>
          <w:szCs w:val="20"/>
          <w:lang w:val="en-US"/>
        </w:rPr>
        <w:t>all members</w:t>
      </w:r>
      <w:r w:rsidRPr="005E4ABD">
        <w:rPr>
          <w:sz w:val="20"/>
          <w:szCs w:val="20"/>
          <w:lang w:val="en-US"/>
        </w:rPr>
        <w:t xml:space="preserve"> observe the rules </w:t>
      </w:r>
      <w:r w:rsidR="005E4ABD" w:rsidRPr="005E4ABD">
        <w:rPr>
          <w:sz w:val="20"/>
          <w:szCs w:val="20"/>
          <w:lang w:val="en-US"/>
        </w:rPr>
        <w:t>defined in the following document as well as pre-agreed club rules</w:t>
      </w:r>
      <w:r w:rsidRPr="005E4ABD">
        <w:rPr>
          <w:sz w:val="20"/>
          <w:szCs w:val="20"/>
          <w:lang w:val="en-US"/>
        </w:rPr>
        <w:t>.</w:t>
      </w:r>
    </w:p>
    <w:p w14:paraId="4C58951B" w14:textId="7D5CF988" w:rsidR="004A5FF6" w:rsidRDefault="004A5FF6">
      <w:pPr>
        <w:rPr>
          <w:sz w:val="20"/>
          <w:szCs w:val="20"/>
          <w:lang w:val="en-US"/>
        </w:rPr>
      </w:pPr>
    </w:p>
    <w:p w14:paraId="72DDD69B" w14:textId="1DE6E5EF" w:rsidR="004A5FF6" w:rsidRPr="005E4ABD" w:rsidRDefault="004A5F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These rules are NOT negotiable</w:t>
      </w:r>
    </w:p>
    <w:p w14:paraId="02EB378F" w14:textId="77777777" w:rsidR="00595F02" w:rsidRPr="005E4ABD" w:rsidRDefault="00595F02">
      <w:pPr>
        <w:rPr>
          <w:sz w:val="20"/>
          <w:szCs w:val="20"/>
          <w:lang w:val="en-US"/>
        </w:rPr>
      </w:pPr>
    </w:p>
    <w:p w14:paraId="616C1F6F" w14:textId="14DE93E5" w:rsidR="00595F02" w:rsidRPr="005E4ABD" w:rsidRDefault="005E4ABD">
      <w:pPr>
        <w:rPr>
          <w:b/>
          <w:bCs/>
          <w:sz w:val="20"/>
          <w:szCs w:val="20"/>
          <w:u w:val="single"/>
          <w:lang w:val="en-US"/>
        </w:rPr>
      </w:pPr>
      <w:r w:rsidRPr="005E4ABD">
        <w:rPr>
          <w:b/>
          <w:bCs/>
          <w:sz w:val="20"/>
          <w:szCs w:val="20"/>
          <w:u w:val="single"/>
          <w:lang w:val="en-US"/>
        </w:rPr>
        <w:t>Return to Squash Rules - General</w:t>
      </w:r>
      <w:r w:rsidR="002F251E" w:rsidRPr="002F251E">
        <w:rPr>
          <w:noProof/>
        </w:rPr>
        <w:t xml:space="preserve"> </w:t>
      </w:r>
    </w:p>
    <w:p w14:paraId="7257E2FC" w14:textId="2BD41149" w:rsidR="002F251E" w:rsidRPr="002F251E" w:rsidRDefault="00595F02" w:rsidP="002F251E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If you feel unwell </w:t>
      </w:r>
      <w:r w:rsidR="50C1FE3F" w:rsidRPr="005E4ABD">
        <w:rPr>
          <w:sz w:val="20"/>
          <w:szCs w:val="20"/>
          <w:lang w:val="en-US"/>
        </w:rPr>
        <w:t>/ have any cold symptoms / are displaying COVID symptoms do not attend the courts under any circumstance</w:t>
      </w:r>
    </w:p>
    <w:p w14:paraId="30ABC686" w14:textId="77777777" w:rsidR="002F251E" w:rsidRPr="005E4ABD" w:rsidRDefault="002F251E" w:rsidP="002F251E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Don’t arrive any earlier that 5 minutes before your booking – we have a 15-minute offset between courts – this will ensure that we limit traffic within the club)</w:t>
      </w:r>
    </w:p>
    <w:p w14:paraId="373F137C" w14:textId="55BB7A80" w:rsidR="00595F02" w:rsidRPr="005E4ABD" w:rsidRDefault="00595F02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Sanitize your hands regularly whilst at the club with particular focus before and after being on a squash court. Sanitizing stations are available around the club and at the front door</w:t>
      </w:r>
      <w:r w:rsidR="005E4ABD">
        <w:rPr>
          <w:sz w:val="20"/>
          <w:szCs w:val="20"/>
          <w:lang w:val="en-US"/>
        </w:rPr>
        <w:t>. These are clearly marked.</w:t>
      </w:r>
      <w:r w:rsidR="00B644E1">
        <w:rPr>
          <w:sz w:val="20"/>
          <w:szCs w:val="20"/>
          <w:lang w:val="en-US"/>
        </w:rPr>
        <w:t xml:space="preserve"> Please ensure you sanitize hands at the front door before entering the premises</w:t>
      </w:r>
    </w:p>
    <w:p w14:paraId="6FE58D61" w14:textId="34DCEAB4" w:rsidR="00595F02" w:rsidRDefault="00595F02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NO GUESTS – Only members are allowed </w:t>
      </w:r>
      <w:r w:rsidR="758937CF" w:rsidRPr="005E4ABD">
        <w:rPr>
          <w:sz w:val="20"/>
          <w:szCs w:val="20"/>
          <w:lang w:val="en-US"/>
        </w:rPr>
        <w:t>on the premises – no exceptions</w:t>
      </w:r>
    </w:p>
    <w:p w14:paraId="1A24CF03" w14:textId="46F72A62" w:rsidR="005E4ABD" w:rsidRPr="005E4ABD" w:rsidRDefault="005E4ABD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At no point should there be more than 9 people on premise – 2 players per court (Max)</w:t>
      </w:r>
      <w:r w:rsidR="002F251E">
        <w:rPr>
          <w:sz w:val="20"/>
          <w:szCs w:val="20"/>
          <w:lang w:val="en-US"/>
        </w:rPr>
        <w:t>, two potentially waiting in the gallery area awaiting court walk on and the presence of potentially one coach</w:t>
      </w:r>
    </w:p>
    <w:p w14:paraId="7F5E07C4" w14:textId="54E2E66A" w:rsidR="00595F02" w:rsidRPr="005E4ABD" w:rsidRDefault="758937CF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Courts must be pre-booked,</w:t>
      </w:r>
      <w:r w:rsidR="00595F02" w:rsidRPr="005E4ABD">
        <w:rPr>
          <w:sz w:val="20"/>
          <w:szCs w:val="20"/>
          <w:lang w:val="en-US"/>
        </w:rPr>
        <w:t xml:space="preserve"> no walk-ins (this allows evidencable traceability as required by the government</w:t>
      </w:r>
    </w:p>
    <w:p w14:paraId="3CF795A1" w14:textId="77777777" w:rsidR="00595F02" w:rsidRPr="005E4ABD" w:rsidRDefault="00595F02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Changing rooms </w:t>
      </w:r>
      <w:r w:rsidRPr="00EC7A26">
        <w:rPr>
          <w:sz w:val="20"/>
          <w:szCs w:val="20"/>
          <w:u w:val="single"/>
          <w:lang w:val="en-US"/>
        </w:rPr>
        <w:t>WILL NOT BE AVAILABLE</w:t>
      </w:r>
      <w:r w:rsidRPr="005E4ABD">
        <w:rPr>
          <w:sz w:val="20"/>
          <w:szCs w:val="20"/>
          <w:lang w:val="en-US"/>
        </w:rPr>
        <w:t xml:space="preserve"> </w:t>
      </w:r>
      <w:r w:rsidR="00300CAA" w:rsidRPr="005E4ABD">
        <w:rPr>
          <w:sz w:val="20"/>
          <w:szCs w:val="20"/>
          <w:lang w:val="en-US"/>
        </w:rPr>
        <w:t xml:space="preserve">at re-opening. </w:t>
      </w:r>
      <w:r w:rsidRPr="005E4ABD">
        <w:rPr>
          <w:sz w:val="20"/>
          <w:szCs w:val="20"/>
          <w:lang w:val="en-US"/>
        </w:rPr>
        <w:t>Please arrive at the club in your kit ready to play / do not change whilst at the club (with the exception of footwear / court shoes)</w:t>
      </w:r>
    </w:p>
    <w:p w14:paraId="66458E6A" w14:textId="77777777" w:rsidR="00595F02" w:rsidRPr="005E4ABD" w:rsidRDefault="00595F02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No borrowing / hiring / sharing of equipment</w:t>
      </w:r>
    </w:p>
    <w:p w14:paraId="63470FE1" w14:textId="16DB7572" w:rsidR="00595F02" w:rsidRPr="005E4ABD" w:rsidRDefault="00595F02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Please bring your own hydration &amp; store at the front of the court. </w:t>
      </w:r>
      <w:r w:rsidR="00EC7A26">
        <w:rPr>
          <w:sz w:val="20"/>
          <w:szCs w:val="20"/>
          <w:lang w:val="en-US"/>
        </w:rPr>
        <w:t>The water fountain WILL NOT BE IN-USE</w:t>
      </w:r>
      <w:r w:rsidR="00DD1AC2">
        <w:rPr>
          <w:sz w:val="20"/>
          <w:szCs w:val="20"/>
          <w:lang w:val="en-US"/>
        </w:rPr>
        <w:t xml:space="preserve"> &amp; will be turned off</w:t>
      </w:r>
    </w:p>
    <w:p w14:paraId="72B25497" w14:textId="77777777" w:rsidR="00595F02" w:rsidRPr="005E4ABD" w:rsidRDefault="00595F02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If you exhibit COVID symptoms after attending the squash club – please notify a member of the committee immediately</w:t>
      </w:r>
    </w:p>
    <w:p w14:paraId="6D5B2FBF" w14:textId="77777777" w:rsidR="00595F02" w:rsidRPr="005E4ABD" w:rsidRDefault="00595F02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Please do not congregate as a group around the squash court premises</w:t>
      </w:r>
    </w:p>
    <w:p w14:paraId="01132CA0" w14:textId="15D86C77" w:rsidR="00595F02" w:rsidRPr="005E4ABD" w:rsidRDefault="002D19B8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Please do NOT wipe your hands / sweat on the walls </w:t>
      </w:r>
    </w:p>
    <w:p w14:paraId="31B7E685" w14:textId="79B8807B" w:rsidR="00300CAA" w:rsidRPr="005E4ABD" w:rsidRDefault="00EC7A26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If</w:t>
      </w:r>
      <w:r w:rsidR="00300CAA" w:rsidRPr="005E4ABD">
        <w:rPr>
          <w:sz w:val="20"/>
          <w:szCs w:val="20"/>
          <w:lang w:val="en-US"/>
        </w:rPr>
        <w:t xml:space="preserve"> you feel uncomfortable in a social / squash setting as a result of COVID do not attend the club</w:t>
      </w:r>
    </w:p>
    <w:p w14:paraId="05B685DB" w14:textId="47E66A44" w:rsidR="00400C65" w:rsidRPr="005E4ABD" w:rsidRDefault="00400C65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If you bring wipes / paper towels </w:t>
      </w:r>
      <w:r w:rsidR="005E4ABD" w:rsidRPr="005E4ABD">
        <w:rPr>
          <w:sz w:val="20"/>
          <w:szCs w:val="20"/>
          <w:lang w:val="en-US"/>
        </w:rPr>
        <w:t>etc.</w:t>
      </w:r>
      <w:r w:rsidRPr="005E4ABD">
        <w:rPr>
          <w:sz w:val="20"/>
          <w:szCs w:val="20"/>
          <w:lang w:val="en-US"/>
        </w:rPr>
        <w:t xml:space="preserve"> to the club – please could you dispose of these at </w:t>
      </w:r>
      <w:r w:rsidR="005E4ABD">
        <w:rPr>
          <w:sz w:val="20"/>
          <w:szCs w:val="20"/>
          <w:lang w:val="en-US"/>
        </w:rPr>
        <w:t>home / take away from the club</w:t>
      </w:r>
    </w:p>
    <w:p w14:paraId="2A954619" w14:textId="6D87917C" w:rsidR="00372AFC" w:rsidRDefault="00372AFC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Club nights are currently on hold pending further government guidelines</w:t>
      </w:r>
    </w:p>
    <w:p w14:paraId="04E539A3" w14:textId="1816BD2D" w:rsidR="005E4ABD" w:rsidRDefault="005E4ABD" w:rsidP="00595F02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Junior Club is currently on hold pending further government guidelines</w:t>
      </w:r>
    </w:p>
    <w:p w14:paraId="3B643247" w14:textId="32F86B89" w:rsidR="002F251E" w:rsidRPr="002F251E" w:rsidRDefault="002F251E" w:rsidP="002F251E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Follow government social distance guidelines whilst visiting the club</w:t>
      </w:r>
      <w:r>
        <w:rPr>
          <w:sz w:val="20"/>
          <w:szCs w:val="20"/>
          <w:lang w:val="en-US"/>
        </w:rPr>
        <w:t xml:space="preserve"> at all times</w:t>
      </w:r>
    </w:p>
    <w:p w14:paraId="6A05A809" w14:textId="77777777" w:rsidR="002D19B8" w:rsidRPr="005E4ABD" w:rsidRDefault="002D19B8" w:rsidP="002D19B8">
      <w:pPr>
        <w:rPr>
          <w:sz w:val="20"/>
          <w:szCs w:val="20"/>
          <w:lang w:val="en-US"/>
        </w:rPr>
      </w:pPr>
    </w:p>
    <w:p w14:paraId="197DE64F" w14:textId="3C2FF3D4" w:rsidR="00595F02" w:rsidRPr="005E4ABD" w:rsidRDefault="002D19B8">
      <w:pPr>
        <w:rPr>
          <w:b/>
          <w:bCs/>
          <w:sz w:val="20"/>
          <w:szCs w:val="20"/>
          <w:u w:val="single"/>
          <w:lang w:val="en-US"/>
        </w:rPr>
      </w:pPr>
      <w:r w:rsidRPr="005E4ABD">
        <w:rPr>
          <w:b/>
          <w:bCs/>
          <w:sz w:val="20"/>
          <w:szCs w:val="20"/>
          <w:u w:val="single"/>
          <w:lang w:val="en-US"/>
        </w:rPr>
        <w:t xml:space="preserve">Phase-1 </w:t>
      </w:r>
      <w:r w:rsidR="005E4ABD" w:rsidRPr="005E4ABD">
        <w:rPr>
          <w:b/>
          <w:bCs/>
          <w:sz w:val="20"/>
          <w:szCs w:val="20"/>
          <w:u w:val="single"/>
          <w:lang w:val="en-US"/>
        </w:rPr>
        <w:t xml:space="preserve">Return to Squash </w:t>
      </w:r>
      <w:r w:rsidRPr="005E4ABD">
        <w:rPr>
          <w:b/>
          <w:bCs/>
          <w:sz w:val="20"/>
          <w:szCs w:val="20"/>
          <w:u w:val="single"/>
          <w:lang w:val="en-US"/>
        </w:rPr>
        <w:t>(</w:t>
      </w:r>
      <w:r w:rsidR="005E4ABD" w:rsidRPr="005E4ABD">
        <w:rPr>
          <w:b/>
          <w:bCs/>
          <w:sz w:val="20"/>
          <w:szCs w:val="20"/>
          <w:u w:val="single"/>
          <w:lang w:val="en-US"/>
        </w:rPr>
        <w:t>25</w:t>
      </w:r>
      <w:r w:rsidR="005E4ABD" w:rsidRPr="005E4ABD"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 w:rsidR="005E4ABD" w:rsidRPr="005E4ABD">
        <w:rPr>
          <w:b/>
          <w:bCs/>
          <w:sz w:val="20"/>
          <w:szCs w:val="20"/>
          <w:u w:val="single"/>
          <w:lang w:val="en-US"/>
        </w:rPr>
        <w:t xml:space="preserve"> July 2020</w:t>
      </w:r>
      <w:r w:rsidRPr="005E4ABD">
        <w:rPr>
          <w:b/>
          <w:bCs/>
          <w:sz w:val="20"/>
          <w:szCs w:val="20"/>
          <w:u w:val="single"/>
          <w:lang w:val="en-US"/>
        </w:rPr>
        <w:t>)</w:t>
      </w:r>
    </w:p>
    <w:p w14:paraId="301A97D6" w14:textId="6016B495" w:rsidR="005E4ABD" w:rsidRPr="005E4ABD" w:rsidRDefault="005E4ABD" w:rsidP="005E4ABD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>T</w:t>
      </w:r>
      <w:r w:rsidRPr="005E4ABD">
        <w:rPr>
          <w:sz w:val="20"/>
          <w:szCs w:val="20"/>
          <w:lang w:val="en-US"/>
        </w:rPr>
        <w:t xml:space="preserve">he normal game of squash </w:t>
      </w:r>
      <w:r w:rsidR="004A5FF6">
        <w:rPr>
          <w:sz w:val="20"/>
          <w:szCs w:val="20"/>
          <w:u w:val="single"/>
          <w:lang w:val="en-US"/>
        </w:rPr>
        <w:t>CANNOT</w:t>
      </w:r>
      <w:r w:rsidRPr="005E4ABD">
        <w:rPr>
          <w:sz w:val="20"/>
          <w:szCs w:val="20"/>
          <w:lang w:val="en-US"/>
        </w:rPr>
        <w:t xml:space="preserve"> be played by players from different households</w:t>
      </w:r>
    </w:p>
    <w:p w14:paraId="35BCBA14" w14:textId="564DB254" w:rsidR="002D19B8" w:rsidRDefault="00231159" w:rsidP="002D19B8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Squash </w:t>
      </w:r>
      <w:r w:rsidR="002F251E">
        <w:rPr>
          <w:sz w:val="20"/>
          <w:szCs w:val="20"/>
          <w:lang w:val="en-US"/>
        </w:rPr>
        <w:t>Solo practice on court is allowed</w:t>
      </w:r>
    </w:p>
    <w:p w14:paraId="3DE8AE17" w14:textId="00858BAF" w:rsidR="002F251E" w:rsidRPr="005E4ABD" w:rsidRDefault="002F251E" w:rsidP="002D19B8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Squash “SIDES” can be played allowing two players from different households to play on the same court but observing social distancing for more information follow this link: </w:t>
      </w:r>
      <w:hyperlink r:id="rId10" w:history="1">
        <w:r w:rsidR="00231159" w:rsidRPr="00BD5C10">
          <w:rPr>
            <w:rStyle w:val="Hyperlink"/>
            <w:sz w:val="20"/>
            <w:szCs w:val="20"/>
            <w:lang w:val="en-US"/>
          </w:rPr>
          <w:t>https://www.englandsquash.com/backtosquash</w:t>
        </w:r>
      </w:hyperlink>
      <w:r w:rsidR="00231159">
        <w:rPr>
          <w:sz w:val="20"/>
          <w:szCs w:val="20"/>
          <w:lang w:val="en-US"/>
        </w:rPr>
        <w:t xml:space="preserve">  </w:t>
      </w:r>
    </w:p>
    <w:p w14:paraId="575E54C8" w14:textId="73551A54" w:rsidR="002D19B8" w:rsidRDefault="002D19B8" w:rsidP="002D19B8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Members of the same household </w:t>
      </w:r>
      <w:r w:rsidRPr="00DD1AC2">
        <w:rPr>
          <w:sz w:val="20"/>
          <w:szCs w:val="20"/>
          <w:u w:val="single"/>
          <w:lang w:val="en-US"/>
        </w:rPr>
        <w:t>can</w:t>
      </w:r>
      <w:r w:rsidRPr="005E4ABD">
        <w:rPr>
          <w:sz w:val="20"/>
          <w:szCs w:val="20"/>
          <w:lang w:val="en-US"/>
        </w:rPr>
        <w:t xml:space="preserve"> play </w:t>
      </w:r>
      <w:r w:rsidR="005E4ABD">
        <w:rPr>
          <w:sz w:val="20"/>
          <w:szCs w:val="20"/>
          <w:lang w:val="en-US"/>
        </w:rPr>
        <w:t>a normal game of squash</w:t>
      </w:r>
    </w:p>
    <w:p w14:paraId="22E00593" w14:textId="3D7CB886" w:rsidR="00DD5443" w:rsidRPr="005E4ABD" w:rsidRDefault="00DD5443" w:rsidP="002D19B8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 DOUBLES</w:t>
      </w:r>
    </w:p>
    <w:p w14:paraId="4E69388B" w14:textId="2F094815" w:rsidR="002D19B8" w:rsidRDefault="002D19B8" w:rsidP="002D19B8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E4ABD">
        <w:rPr>
          <w:sz w:val="20"/>
          <w:szCs w:val="20"/>
          <w:lang w:val="en-US"/>
        </w:rPr>
        <w:t xml:space="preserve">One to one coaching is allowed (with the coach on court with </w:t>
      </w:r>
      <w:r w:rsidR="00DD1AC2">
        <w:rPr>
          <w:sz w:val="20"/>
          <w:szCs w:val="20"/>
          <w:lang w:val="en-US"/>
        </w:rPr>
        <w:t>one</w:t>
      </w:r>
      <w:r w:rsidRPr="005E4ABD">
        <w:rPr>
          <w:sz w:val="20"/>
          <w:szCs w:val="20"/>
          <w:lang w:val="en-US"/>
        </w:rPr>
        <w:t xml:space="preserve"> club member but adhering to social distance ruling)</w:t>
      </w:r>
    </w:p>
    <w:p w14:paraId="0E27B00A" w14:textId="11C1B353" w:rsidR="00595F02" w:rsidRDefault="00670240" w:rsidP="00DD5443">
      <w:pPr>
        <w:pStyle w:val="TableParagraph"/>
        <w:numPr>
          <w:ilvl w:val="0"/>
          <w:numId w:val="2"/>
        </w:numPr>
        <w:spacing w:line="249" w:lineRule="auto"/>
        <w:ind w:right="416"/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</w:pPr>
      <w:r w:rsidRPr="00670240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 xml:space="preserve">Handling of the same ball by different players during a session is discouraged. A new boxed ball </w:t>
      </w:r>
      <w:r w:rsidR="00DD1AC2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>should be</w:t>
      </w:r>
      <w:r w:rsidRPr="00670240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 xml:space="preserve"> used </w:t>
      </w:r>
      <w:r w:rsidR="004A5FF6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>wherever possible and</w:t>
      </w:r>
      <w:r w:rsidRPr="00670240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 xml:space="preserve"> </w:t>
      </w:r>
      <w:r w:rsidR="00DD1AC2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>only touched by</w:t>
      </w:r>
      <w:r w:rsidRPr="00670240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 xml:space="preserve"> one player. </w:t>
      </w:r>
    </w:p>
    <w:p w14:paraId="1561928D" w14:textId="152148E7" w:rsidR="006765AE" w:rsidRPr="00DD5443" w:rsidRDefault="006765AE" w:rsidP="00DD5443">
      <w:pPr>
        <w:pStyle w:val="TableParagraph"/>
        <w:numPr>
          <w:ilvl w:val="0"/>
          <w:numId w:val="2"/>
        </w:numPr>
        <w:spacing w:line="249" w:lineRule="auto"/>
        <w:ind w:right="416"/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lastRenderedPageBreak/>
        <w:t>No squash leagues</w:t>
      </w:r>
    </w:p>
    <w:sectPr w:rsidR="006765AE" w:rsidRPr="00DD5443" w:rsidSect="00F8329E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8E0FE" w14:textId="77777777" w:rsidR="000F0990" w:rsidRDefault="000F0990" w:rsidP="005E4ABD">
      <w:r>
        <w:separator/>
      </w:r>
    </w:p>
  </w:endnote>
  <w:endnote w:type="continuationSeparator" w:id="0">
    <w:p w14:paraId="765B2C47" w14:textId="77777777" w:rsidR="000F0990" w:rsidRDefault="000F0990" w:rsidP="005E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3053" w14:textId="77777777" w:rsidR="000F0990" w:rsidRDefault="000F0990" w:rsidP="005E4ABD">
      <w:r>
        <w:separator/>
      </w:r>
    </w:p>
  </w:footnote>
  <w:footnote w:type="continuationSeparator" w:id="0">
    <w:p w14:paraId="771B87D4" w14:textId="77777777" w:rsidR="000F0990" w:rsidRDefault="000F0990" w:rsidP="005E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D4AD" w14:textId="4AAA0A39" w:rsidR="002F251E" w:rsidRDefault="002F251E" w:rsidP="005E4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1363E"/>
    <w:multiLevelType w:val="hybridMultilevel"/>
    <w:tmpl w:val="D3C27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A7FF2"/>
    <w:multiLevelType w:val="hybridMultilevel"/>
    <w:tmpl w:val="7140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02"/>
    <w:rsid w:val="000F0990"/>
    <w:rsid w:val="00123213"/>
    <w:rsid w:val="00231159"/>
    <w:rsid w:val="002D19B8"/>
    <w:rsid w:val="002F251E"/>
    <w:rsid w:val="00300CAA"/>
    <w:rsid w:val="00372AFC"/>
    <w:rsid w:val="00400C65"/>
    <w:rsid w:val="004A5FF6"/>
    <w:rsid w:val="00595F02"/>
    <w:rsid w:val="005E4ABD"/>
    <w:rsid w:val="00670240"/>
    <w:rsid w:val="006765AE"/>
    <w:rsid w:val="00803E1B"/>
    <w:rsid w:val="00839539"/>
    <w:rsid w:val="009B4E36"/>
    <w:rsid w:val="00A55909"/>
    <w:rsid w:val="00B644E1"/>
    <w:rsid w:val="00DD1AC2"/>
    <w:rsid w:val="00DD5443"/>
    <w:rsid w:val="00E23D3B"/>
    <w:rsid w:val="00E54C59"/>
    <w:rsid w:val="00EC7A26"/>
    <w:rsid w:val="00F34E12"/>
    <w:rsid w:val="00F8329E"/>
    <w:rsid w:val="00F96963"/>
    <w:rsid w:val="479CED92"/>
    <w:rsid w:val="50C1FE3F"/>
    <w:rsid w:val="5BD09F38"/>
    <w:rsid w:val="758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85EEB"/>
  <w15:chartTrackingRefBased/>
  <w15:docId w15:val="{92AFFFD8-936C-FD46-B393-B53B20ED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ABD"/>
  </w:style>
  <w:style w:type="paragraph" w:styleId="Footer">
    <w:name w:val="footer"/>
    <w:basedOn w:val="Normal"/>
    <w:link w:val="FooterChar"/>
    <w:uiPriority w:val="99"/>
    <w:unhideWhenUsed/>
    <w:rsid w:val="005E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ABD"/>
  </w:style>
  <w:style w:type="character" w:styleId="Hyperlink">
    <w:name w:val="Hyperlink"/>
    <w:basedOn w:val="DefaultParagraphFont"/>
    <w:uiPriority w:val="99"/>
    <w:unhideWhenUsed/>
    <w:rsid w:val="00231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15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702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nglandsquash.com/backtosquas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88F55F1778243804C6734BBD1B60C" ma:contentTypeVersion="2" ma:contentTypeDescription="Create a new document." ma:contentTypeScope="" ma:versionID="9e938fa022fa0bba1b83b53eb99408d1">
  <xsd:schema xmlns:xsd="http://www.w3.org/2001/XMLSchema" xmlns:xs="http://www.w3.org/2001/XMLSchema" xmlns:p="http://schemas.microsoft.com/office/2006/metadata/properties" xmlns:ns2="a6e589ba-2030-4375-8678-50fdba61500d" targetNamespace="http://schemas.microsoft.com/office/2006/metadata/properties" ma:root="true" ma:fieldsID="1fce9fbeb121ac98c34e21219a783d60" ns2:_="">
    <xsd:import namespace="a6e589ba-2030-4375-8678-50fdba615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89ba-2030-4375-8678-50fdba615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EB75A-B3A3-47DC-A82C-CBA5A3586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CD8B-42DB-4827-B9B7-D5F40249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89ba-2030-4375-8678-50fdba615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529D9-EC07-42B4-9EA8-FF466BCACA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Savill</dc:creator>
  <cp:keywords/>
  <dc:description/>
  <cp:lastModifiedBy>Stuart Savill</cp:lastModifiedBy>
  <cp:revision>2</cp:revision>
  <dcterms:created xsi:type="dcterms:W3CDTF">2020-07-15T23:52:00Z</dcterms:created>
  <dcterms:modified xsi:type="dcterms:W3CDTF">2020-07-15T23:52:00Z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0x01010068E88F55F1778243804C6734BBD1B60C</vt:lpwstr>
  </property>
</Properties>
</file>